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79"/>
        <w:gridCol w:w="36"/>
        <w:gridCol w:w="1081"/>
        <w:gridCol w:w="6"/>
        <w:gridCol w:w="284"/>
        <w:gridCol w:w="431"/>
        <w:gridCol w:w="15"/>
        <w:gridCol w:w="186"/>
        <w:gridCol w:w="237"/>
        <w:gridCol w:w="400"/>
        <w:gridCol w:w="10"/>
        <w:gridCol w:w="17"/>
        <w:gridCol w:w="267"/>
        <w:gridCol w:w="175"/>
        <w:gridCol w:w="163"/>
        <w:gridCol w:w="85"/>
        <w:gridCol w:w="21"/>
        <w:gridCol w:w="527"/>
        <w:gridCol w:w="74"/>
        <w:gridCol w:w="384"/>
        <w:gridCol w:w="85"/>
        <w:gridCol w:w="89"/>
        <w:gridCol w:w="251"/>
        <w:gridCol w:w="60"/>
        <w:gridCol w:w="229"/>
        <w:gridCol w:w="92"/>
        <w:gridCol w:w="33"/>
        <w:gridCol w:w="142"/>
        <w:gridCol w:w="373"/>
        <w:gridCol w:w="84"/>
        <w:gridCol w:w="117"/>
        <w:gridCol w:w="9"/>
        <w:gridCol w:w="512"/>
        <w:gridCol w:w="149"/>
        <w:gridCol w:w="484"/>
        <w:gridCol w:w="385"/>
        <w:gridCol w:w="247"/>
        <w:gridCol w:w="633"/>
      </w:tblGrid>
      <w:tr w:rsidR="008C68BF" w:rsidRPr="006E6282" w14:paraId="5912BFC2" w14:textId="77777777" w:rsidTr="00EF2B5B">
        <w:trPr>
          <w:cantSplit/>
          <w:trHeight w:val="73"/>
        </w:trPr>
        <w:tc>
          <w:tcPr>
            <w:tcW w:w="93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14248BC5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A43A10" w14:paraId="3C18B0B3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36259" w14:textId="57D30207" w:rsidR="00401182" w:rsidRDefault="0090668E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10A8B">
              <w:rPr>
                <w:noProof/>
              </w:rPr>
              <w:drawing>
                <wp:inline distT="0" distB="0" distL="0" distR="0" wp14:anchorId="489585D0" wp14:editId="13281AEC">
                  <wp:extent cx="1200150" cy="4953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F0C73F" w14:textId="77777777" w:rsidR="00401182" w:rsidRPr="005450DB" w:rsidRDefault="00401182" w:rsidP="00401182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  <w:lang w:val="en-US"/>
              </w:rPr>
            </w:pPr>
            <w:r w:rsidRPr="005450DB">
              <w:rPr>
                <w:rFonts w:ascii="Arial" w:hAnsi="Arial" w:cs="Arial"/>
                <w:b/>
                <w:color w:val="0466AA"/>
                <w:sz w:val="40"/>
                <w:szCs w:val="40"/>
                <w:lang w:val="en-US"/>
              </w:rPr>
              <w:t>APPLICATION</w:t>
            </w:r>
            <w:r w:rsidRPr="005450DB">
              <w:rPr>
                <w:rFonts w:ascii="Arial" w:hAnsi="Arial" w:cs="Arial"/>
                <w:b/>
                <w:color w:val="0466AA"/>
                <w:sz w:val="32"/>
                <w:szCs w:val="32"/>
                <w:lang w:val="en-US"/>
              </w:rPr>
              <w:t xml:space="preserve"> </w:t>
            </w:r>
            <w:r w:rsidRPr="005450DB">
              <w:rPr>
                <w:rFonts w:ascii="Arial" w:hAnsi="Arial" w:cs="Arial"/>
                <w:b/>
                <w:color w:val="0466AA"/>
                <w:sz w:val="32"/>
                <w:szCs w:val="32"/>
                <w:lang w:val="en-US"/>
              </w:rPr>
              <w:br/>
              <w:t>for participation in the ILC program</w:t>
            </w:r>
          </w:p>
        </w:tc>
      </w:tr>
      <w:tr w:rsidR="008116AF" w:rsidRPr="00E371E4" w14:paraId="167A366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A3C3" w14:textId="77777777" w:rsidR="008116AF" w:rsidRPr="00E371E4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27944" w:rsidRPr="005450DB" w14:paraId="62EE17E3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AB1E" w14:textId="77777777" w:rsidR="00227944" w:rsidRPr="00DB15D1" w:rsidRDefault="003F7EAD" w:rsidP="005877EB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en-US"/>
              </w:rPr>
            </w:pPr>
            <w:r w:rsidRPr="00DB15D1">
              <w:rPr>
                <w:rFonts w:ascii="Arial" w:hAnsi="Arial" w:cs="Arial"/>
                <w:b/>
                <w:color w:val="595959"/>
                <w:sz w:val="28"/>
                <w:szCs w:val="28"/>
                <w:lang w:val="en-US"/>
              </w:rPr>
              <w:t xml:space="preserve">ILC </w:t>
            </w:r>
            <w:r w:rsidR="008F19B9">
              <w:rPr>
                <w:rFonts w:ascii="Arial" w:hAnsi="Arial" w:cs="Arial"/>
                <w:b/>
                <w:color w:val="595959"/>
                <w:sz w:val="28"/>
                <w:szCs w:val="28"/>
                <w:lang w:val="en-US"/>
              </w:rPr>
              <w:t>16</w:t>
            </w:r>
            <w:r w:rsidRPr="00DB15D1">
              <w:rPr>
                <w:rFonts w:ascii="Arial" w:hAnsi="Arial" w:cs="Arial"/>
                <w:b/>
                <w:color w:val="595959"/>
                <w:sz w:val="28"/>
                <w:szCs w:val="28"/>
                <w:lang w:val="en-US"/>
              </w:rPr>
              <w:t>00-</w:t>
            </w:r>
            <w:r w:rsidR="00752693">
              <w:rPr>
                <w:rFonts w:ascii="Arial" w:hAnsi="Arial" w:cs="Arial"/>
                <w:b/>
                <w:color w:val="595959"/>
                <w:sz w:val="28"/>
                <w:szCs w:val="28"/>
                <w:lang w:val="en-US"/>
              </w:rPr>
              <w:t>2</w:t>
            </w:r>
            <w:r w:rsidR="008F19B9">
              <w:rPr>
                <w:rFonts w:ascii="Arial" w:hAnsi="Arial" w:cs="Arial"/>
                <w:b/>
                <w:color w:val="595959"/>
                <w:sz w:val="28"/>
                <w:szCs w:val="28"/>
                <w:lang w:val="en-US"/>
              </w:rPr>
              <w:t>6</w:t>
            </w:r>
          </w:p>
        </w:tc>
        <w:tc>
          <w:tcPr>
            <w:tcW w:w="725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E5F8E97" w14:textId="77777777" w:rsidR="00227944" w:rsidRPr="00040A78" w:rsidRDefault="008F19B9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 xml:space="preserve">MECHANICAL MATERIAL </w:t>
            </w:r>
            <w:r w:rsidR="007B2FDE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TESTING</w:t>
            </w:r>
          </w:p>
        </w:tc>
      </w:tr>
      <w:tr w:rsidR="00193507" w:rsidRPr="00A43A10" w14:paraId="0E4BA802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39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631741FE" w14:textId="759F7587" w:rsidR="00193507" w:rsidRPr="00193507" w:rsidRDefault="0090668E" w:rsidP="00C36720">
            <w:pPr>
              <w:ind w:left="-142"/>
              <w:jc w:val="both"/>
              <w:rPr>
                <w:b/>
                <w:sz w:val="28"/>
                <w:szCs w:val="28"/>
                <w:lang w:val="en-US"/>
              </w:rPr>
            </w:pPr>
            <w:r w:rsidRPr="008116AF"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2B3B671D" wp14:editId="49B9BD49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5450DB" w14:paraId="7FFA102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791C70" w14:textId="77777777" w:rsidR="00E45D4A" w:rsidRPr="005450DB" w:rsidRDefault="00E45D4A" w:rsidP="005450DB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ILC SPECIFICATION: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44A1A5" w14:textId="77777777" w:rsidR="00E45D4A" w:rsidRPr="005450DB" w:rsidRDefault="00E45D4A" w:rsidP="00876856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sz w:val="22"/>
                <w:szCs w:val="22"/>
                <w:lang w:val="en-US"/>
              </w:rPr>
              <w:t xml:space="preserve">Organization and evaluation of the </w:t>
            </w:r>
            <w:r w:rsidR="00876856">
              <w:rPr>
                <w:rFonts w:ascii="Arial" w:hAnsi="Arial" w:cs="Arial"/>
                <w:sz w:val="22"/>
                <w:szCs w:val="22"/>
                <w:lang w:val="en-US"/>
              </w:rPr>
              <w:t>below</w:t>
            </w:r>
            <w:r w:rsidRPr="005450DB">
              <w:rPr>
                <w:rFonts w:ascii="Arial" w:hAnsi="Arial" w:cs="Arial"/>
                <w:sz w:val="22"/>
                <w:szCs w:val="22"/>
                <w:lang w:val="en-US"/>
              </w:rPr>
              <w:t xml:space="preserve"> specified interlaboratory comparison in accordance with the international standard EN ISO/IEC 17043.</w:t>
            </w:r>
          </w:p>
        </w:tc>
      </w:tr>
      <w:tr w:rsidR="00193507" w:rsidRPr="00B54687" w14:paraId="6A9412E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4B9B5D" w14:textId="77777777" w:rsidR="00193507" w:rsidRPr="00B54687" w:rsidRDefault="00193507" w:rsidP="005F2CA6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EF2B5B" w14:paraId="1CC292D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  <w:hideMark/>
          </w:tcPr>
          <w:p w14:paraId="4DA70DA0" w14:textId="77777777" w:rsidR="00EF2B5B" w:rsidRDefault="00EF2B5B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EF2B5B" w:rsidRPr="00AE4BD5" w14:paraId="28F0645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6F86E750" w14:textId="77777777" w:rsidR="00EF2B5B" w:rsidRPr="00AE4BD5" w:rsidRDefault="00EF2B5B">
            <w:pPr>
              <w:pStyle w:val="Zkladntextodsazen"/>
              <w:spacing w:before="120" w:after="120"/>
              <w:ind w:left="0" w:right="142"/>
              <w:rPr>
                <w:rFonts w:ascii="Arial" w:hAnsi="Arial" w:cs="Arial"/>
                <w:b/>
                <w:bCs/>
                <w:color w:val="0466AA"/>
                <w:sz w:val="18"/>
                <w:szCs w:val="18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466AA"/>
                <w:sz w:val="18"/>
                <w:szCs w:val="18"/>
                <w:lang w:val="en-US"/>
              </w:rPr>
              <w:t>MEASURING INSTRUMENT: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564D948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E22EF8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Testing machine for determining the strength of a material</w:t>
            </w:r>
          </w:p>
        </w:tc>
      </w:tr>
      <w:tr w:rsidR="00EF2B5B" w:rsidRPr="00AE4BD5" w14:paraId="214D589F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29454401" w14:textId="77777777" w:rsidR="00EF2B5B" w:rsidRPr="00AE4BD5" w:rsidRDefault="00EF2B5B">
            <w:pPr>
              <w:pStyle w:val="Zkladntextodsazen"/>
              <w:spacing w:before="120" w:after="12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TYPE: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14EA644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Tension testing machine, mechanical, model 1011</w:t>
            </w:r>
          </w:p>
        </w:tc>
      </w:tr>
      <w:tr w:rsidR="00EF2B5B" w:rsidRPr="00AE4BD5" w14:paraId="6BB9DE8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2F4D7E0A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MANUFACTURER: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AE91AE7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INSTRON</w:t>
            </w:r>
          </w:p>
        </w:tc>
      </w:tr>
      <w:tr w:rsidR="00EF2B5B" w:rsidRPr="00AE4BD5" w14:paraId="039D5DFA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549A5C8C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RANGE: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0DD4498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–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</w:t>
            </w: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00) N</w:t>
            </w:r>
          </w:p>
        </w:tc>
      </w:tr>
      <w:tr w:rsidR="00EF2B5B" w:rsidRPr="00604C8F" w14:paraId="2A89E506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9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72B02BB" w14:textId="77777777" w:rsidR="00EF2B5B" w:rsidRPr="001D239A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SPECIFICATION:</w:t>
            </w:r>
          </w:p>
        </w:tc>
        <w:tc>
          <w:tcPr>
            <w:tcW w:w="6966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14A1A4" w14:textId="77777777" w:rsidR="00EF2B5B" w:rsidRPr="00D1554E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1554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ENSION</w:t>
            </w:r>
          </w:p>
        </w:tc>
      </w:tr>
      <w:tr w:rsidR="00EF2B5B" w:rsidRPr="00604C8F" w14:paraId="7A24AEEE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9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723E5DC" w14:textId="77777777" w:rsidR="00EF2B5B" w:rsidRPr="001D239A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MEASUREMENT POINTS:</w:t>
            </w:r>
          </w:p>
        </w:tc>
        <w:tc>
          <w:tcPr>
            <w:tcW w:w="63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35D1C3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BCD917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E12A7D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27BCCD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2D193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AECAB9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3D847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3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ACD0B0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6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EF948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6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3E170C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6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0703AB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</w:tr>
      <w:tr w:rsidR="00EF2B5B" w:rsidRPr="00AE4BD5" w14:paraId="626CDB5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6C57CB62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REGULATION: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F22503B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AE4BD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EN ISO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7500</w:t>
            </w:r>
          </w:p>
        </w:tc>
      </w:tr>
      <w:tr w:rsidR="00EF2B5B" w:rsidRPr="00AE4BD5" w14:paraId="3801226C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527BF2D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CMC: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0DDCCA8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AE4BD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0,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="00610F5C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AE4BD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</w:tr>
      <w:tr w:rsidR="00EF2B5B" w:rsidRPr="00AE4BD5" w14:paraId="6F32159E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925776" w14:textId="77777777" w:rsidR="00EF2B5B" w:rsidRPr="00AE4BD5" w:rsidRDefault="00EF2B5B">
            <w:pPr>
              <w:pStyle w:val="Zkladntextodsazen"/>
              <w:ind w:left="0"/>
              <w:rPr>
                <w:b/>
                <w:sz w:val="10"/>
                <w:szCs w:val="10"/>
                <w:lang w:val="en-US"/>
              </w:rPr>
            </w:pPr>
          </w:p>
        </w:tc>
      </w:tr>
      <w:tr w:rsidR="00EF2B5B" w:rsidRPr="00AE4BD5" w14:paraId="59E473B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hideMark/>
          </w:tcPr>
          <w:p w14:paraId="6F7440BD" w14:textId="77777777" w:rsidR="00EF2B5B" w:rsidRPr="00AE4BD5" w:rsidRDefault="00EF2B5B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B</w:t>
            </w:r>
          </w:p>
        </w:tc>
      </w:tr>
      <w:tr w:rsidR="00EF2B5B" w:rsidRPr="00AE4BD5" w14:paraId="24CBD775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2C372FD5" w14:textId="77777777" w:rsidR="00EF2B5B" w:rsidRPr="00AE4BD5" w:rsidRDefault="00EF2B5B">
            <w:pPr>
              <w:pStyle w:val="Zkladntextodsazen"/>
              <w:spacing w:before="120" w:after="120"/>
              <w:ind w:left="0" w:right="142"/>
              <w:rPr>
                <w:rFonts w:ascii="Arial" w:hAnsi="Arial" w:cs="Arial"/>
                <w:b/>
                <w:bCs/>
                <w:color w:val="0466AA"/>
                <w:sz w:val="18"/>
                <w:szCs w:val="18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466AA"/>
                <w:sz w:val="18"/>
                <w:szCs w:val="18"/>
                <w:lang w:val="en-US"/>
              </w:rPr>
              <w:t>MEASURING INSTRUMENT: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C32D2BF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Pendulum hammer</w:t>
            </w:r>
          </w:p>
        </w:tc>
      </w:tr>
      <w:tr w:rsidR="00EF2B5B" w:rsidRPr="00AE4BD5" w14:paraId="59F7F27B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3B1576D3" w14:textId="77777777" w:rsidR="00EF2B5B" w:rsidRPr="00AE4BD5" w:rsidRDefault="00EF2B5B">
            <w:pPr>
              <w:pStyle w:val="Zkladntextodsazen"/>
              <w:spacing w:before="120" w:after="12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TYPE: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17C55E4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Charpy</w:t>
            </w:r>
            <w:proofErr w:type="spellEnd"/>
          </w:p>
        </w:tc>
      </w:tr>
      <w:tr w:rsidR="00EF2B5B" w:rsidRPr="00AE4BD5" w14:paraId="475CE29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181E2CAE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MANUFACTURER: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8A4DA70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VEB WPM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Leipzig</w:t>
            </w:r>
            <w:proofErr w:type="spellEnd"/>
          </w:p>
        </w:tc>
      </w:tr>
      <w:tr w:rsidR="00EF2B5B" w:rsidRPr="00AE4BD5" w14:paraId="2C56C05C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516E7867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RANGE: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60DD951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–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</w:t>
            </w:r>
          </w:p>
        </w:tc>
      </w:tr>
      <w:tr w:rsidR="00EF2B5B" w:rsidRPr="00604C8F" w14:paraId="1DF82A4C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9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1E4B49" w14:textId="77777777" w:rsidR="00EF2B5B" w:rsidRPr="001D239A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MEASUREMENT POINTS: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3AFC66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F19677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264306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E625B4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415325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1F635E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86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33FE71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8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FB5011A" w14:textId="77777777" w:rsidR="00EF2B5B" w:rsidRPr="00257EE5" w:rsidRDefault="00EF2B5B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</w:t>
            </w:r>
          </w:p>
        </w:tc>
      </w:tr>
      <w:tr w:rsidR="00EF2B5B" w:rsidRPr="00AE4BD5" w14:paraId="670866F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547B7602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REGULATION: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F6B00BF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AE4BD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EN ISO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142-2</w:t>
            </w:r>
          </w:p>
        </w:tc>
      </w:tr>
      <w:tr w:rsidR="00EF2B5B" w:rsidRPr="00AE4BD5" w14:paraId="761E784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28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4862174C" w14:textId="77777777" w:rsidR="00EF2B5B" w:rsidRPr="00AE4BD5" w:rsidRDefault="00EF2B5B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AE4BD5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CMC:</w:t>
            </w:r>
          </w:p>
        </w:tc>
        <w:tc>
          <w:tcPr>
            <w:tcW w:w="6535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624A017" w14:textId="77777777" w:rsidR="00EF2B5B" w:rsidRPr="00AE4BD5" w:rsidRDefault="00EF2B5B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0,</w:t>
            </w:r>
            <w:r w:rsidR="00610F5C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2 %</w:t>
            </w:r>
          </w:p>
        </w:tc>
      </w:tr>
      <w:tr w:rsidR="00EF2B5B" w:rsidRPr="000346E4" w14:paraId="172F029B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85705" w14:textId="77777777" w:rsidR="00EF2B5B" w:rsidRPr="000346E4" w:rsidRDefault="00EF2B5B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F2B5B" w:rsidRPr="00EF72BE" w14:paraId="56933B6F" w14:textId="77777777" w:rsidTr="00930FA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83B919" w14:textId="77777777" w:rsidR="00EF2B5B" w:rsidRDefault="00EF2B5B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WARNING: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00"/>
          </w:tcPr>
          <w:p w14:paraId="35609DD1" w14:textId="77777777" w:rsidR="00EF2B5B" w:rsidRPr="007F006D" w:rsidRDefault="00EF2B5B">
            <w:pPr>
              <w:pStyle w:val="Zkladntext"/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 w:rsidRPr="00E22EF8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instruments</w:t>
            </w:r>
            <w:r w:rsidRPr="00E22EF8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 are located on the premises of CMI OI Prague, where all measurements will take place according to the stated time schedule.</w:t>
            </w:r>
          </w:p>
        </w:tc>
      </w:tr>
      <w:tr w:rsidR="00355E59" w:rsidRPr="000346E4" w14:paraId="07CDBB3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5BF4DD" w14:textId="77777777" w:rsidR="00355E59" w:rsidRPr="000346E4" w:rsidRDefault="00355E59" w:rsidP="00355E5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55E59" w:rsidRPr="00EF72BE" w14:paraId="26404C6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9433A0" w14:textId="77777777" w:rsidR="00355E59" w:rsidRPr="00325E60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325E60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Note: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8D6AA0" w14:textId="77777777" w:rsidR="00355E59" w:rsidRPr="00EF72BE" w:rsidRDefault="00355E59" w:rsidP="00355E59">
            <w:pPr>
              <w:pStyle w:val="Zkladntext"/>
              <w:spacing w:before="80" w:after="60"/>
              <w:jc w:val="lef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325E60"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Each laboratory will measure in the extent of its technical capabilities.</w:t>
            </w:r>
          </w:p>
        </w:tc>
      </w:tr>
      <w:tr w:rsidR="00355E59" w:rsidRPr="005450DB" w14:paraId="20E7099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BBEC6F6" w14:textId="77777777" w:rsidR="00355E59" w:rsidRPr="00325E60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325E60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We want to measure:</w:t>
            </w:r>
            <w:r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 xml:space="preserve"> </w:t>
            </w:r>
            <w:r w:rsidRPr="00862B4D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*</w:t>
            </w:r>
          </w:p>
        </w:tc>
        <w:tc>
          <w:tcPr>
            <w:tcW w:w="85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  <w:vAlign w:val="center"/>
          </w:tcPr>
          <w:p w14:paraId="30E374CE" w14:textId="77777777" w:rsidR="00355E59" w:rsidRPr="00275A9F" w:rsidRDefault="00355E59" w:rsidP="00355E59">
            <w:pPr>
              <w:pStyle w:val="Zkladntext"/>
              <w:spacing w:before="60" w:after="60"/>
              <w:ind w:left="7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</w:p>
        </w:tc>
        <w:tc>
          <w:tcPr>
            <w:tcW w:w="241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04C779" w14:textId="77777777" w:rsidR="00355E59" w:rsidRPr="00275A9F" w:rsidRDefault="00355E59" w:rsidP="00355E59">
            <w:pPr>
              <w:pStyle w:val="Zkladntext"/>
              <w:spacing w:before="60" w:after="60"/>
              <w:ind w:left="7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14:paraId="4F652F1E" w14:textId="77777777" w:rsidR="00355E59" w:rsidRPr="00275A9F" w:rsidRDefault="00355E59" w:rsidP="00355E59">
            <w:pPr>
              <w:pStyle w:val="Zkladntext"/>
              <w:spacing w:before="60" w:after="60"/>
              <w:ind w:left="7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</w:t>
            </w:r>
          </w:p>
        </w:tc>
        <w:tc>
          <w:tcPr>
            <w:tcW w:w="241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CD7AA5" w14:textId="77777777" w:rsidR="00355E59" w:rsidRPr="00275A9F" w:rsidRDefault="00355E59" w:rsidP="00355E59">
            <w:pPr>
              <w:pStyle w:val="Zkladntext"/>
              <w:spacing w:before="60" w:after="60"/>
              <w:ind w:left="7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355E59" w:rsidRPr="00EF72BE" w14:paraId="38D02352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67FD95" w14:textId="77777777" w:rsidR="00355E59" w:rsidRPr="00862B4D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</w:pPr>
            <w:r w:rsidRPr="00862B4D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>*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783683" w14:textId="77777777" w:rsidR="00355E59" w:rsidRPr="00EF72BE" w:rsidRDefault="00355E59" w:rsidP="00355E59">
            <w:pPr>
              <w:pStyle w:val="Zkladntext"/>
              <w:spacing w:before="80" w:after="60"/>
              <w:jc w:val="lef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325E60"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Please tick your chosen test items</w:t>
            </w:r>
          </w:p>
        </w:tc>
      </w:tr>
      <w:tr w:rsidR="00355E59" w:rsidRPr="000346E4" w14:paraId="0F5F53D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E7D190" w14:textId="77777777" w:rsidR="00355E59" w:rsidRPr="000346E4" w:rsidRDefault="00355E59" w:rsidP="00355E5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55E59" w:rsidRPr="005450DB" w14:paraId="542EC77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366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71F0583" w14:textId="77777777" w:rsidR="00355E59" w:rsidRPr="00A74464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A74464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Reference laboratory:</w:t>
            </w:r>
          </w:p>
        </w:tc>
        <w:tc>
          <w:tcPr>
            <w:tcW w:w="56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236035" w14:textId="77777777" w:rsidR="00355E59" w:rsidRPr="00B54687" w:rsidRDefault="00355E59" w:rsidP="00355E59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CMI RI Praha, </w:t>
            </w:r>
            <w:r w:rsidR="008F19B9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Department of mechanical </w:t>
            </w:r>
            <w:r w:rsidR="007B2FDE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material </w:t>
            </w:r>
            <w:r w:rsidR="008F19B9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testing </w:t>
            </w:r>
          </w:p>
        </w:tc>
      </w:tr>
      <w:tr w:rsidR="00355E59" w:rsidRPr="005450DB" w14:paraId="77840FEA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66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1A7F861" w14:textId="77777777" w:rsidR="00355E59" w:rsidRPr="00A74464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A74464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lastRenderedPageBreak/>
              <w:t>Technical expert:</w:t>
            </w:r>
          </w:p>
        </w:tc>
        <w:tc>
          <w:tcPr>
            <w:tcW w:w="56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F05F47" w14:textId="77777777" w:rsidR="00355E59" w:rsidRPr="00E26C4F" w:rsidRDefault="008F19B9" w:rsidP="00355E5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Stanislav Podroužek</w:t>
            </w:r>
          </w:p>
        </w:tc>
      </w:tr>
      <w:tr w:rsidR="00355E59" w:rsidRPr="005450DB" w14:paraId="0A9B77E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66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0637E25" w14:textId="77777777" w:rsidR="00355E59" w:rsidRPr="00A74464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A74464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Starting of the ILC:</w:t>
            </w:r>
          </w:p>
        </w:tc>
        <w:tc>
          <w:tcPr>
            <w:tcW w:w="56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EB07EB" w14:textId="77777777" w:rsidR="00355E59" w:rsidRPr="00B54687" w:rsidRDefault="008F19B9" w:rsidP="00355E5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June</w:t>
            </w:r>
            <w:r w:rsidR="00355E59">
              <w:rPr>
                <w:rFonts w:ascii="Arial" w:hAnsi="Arial" w:cs="Arial"/>
                <w:sz w:val="22"/>
                <w:szCs w:val="22"/>
                <w:lang w:val="en-US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 w:rsidR="00355E59" w:rsidRPr="005450DB" w14:paraId="262F865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66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527404" w14:textId="77777777" w:rsidR="00355E59" w:rsidRPr="00A74464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A74464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Estimated termination of the ILC:</w:t>
            </w:r>
          </w:p>
        </w:tc>
        <w:tc>
          <w:tcPr>
            <w:tcW w:w="56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9744D" w14:textId="77777777" w:rsidR="00355E59" w:rsidRPr="00B54687" w:rsidRDefault="00355E59" w:rsidP="00355E5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December 202</w:t>
            </w:r>
            <w:r w:rsidR="008F19B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 w:rsidR="00355E59" w:rsidRPr="00E371E4" w14:paraId="2F1A796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408AD3" w14:textId="77777777" w:rsidR="00355E59" w:rsidRPr="00E371E4" w:rsidRDefault="00355E59" w:rsidP="00355E59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355E59" w:rsidRPr="005450DB" w14:paraId="36414878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AF1E9C" w14:textId="77777777" w:rsidR="00355E59" w:rsidRPr="005450DB" w:rsidRDefault="00355E59" w:rsidP="00355E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ILC PRICE:</w:t>
            </w:r>
            <w:r w:rsidRPr="009B2832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en-US"/>
              </w:rPr>
              <w:t>**</w:t>
            </w:r>
          </w:p>
        </w:tc>
        <w:tc>
          <w:tcPr>
            <w:tcW w:w="2971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360C21" w14:textId="049C2416" w:rsidR="00355E59" w:rsidRPr="005450DB" w:rsidRDefault="0022595C" w:rsidP="00355E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E23EEB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="00355E59">
              <w:rPr>
                <w:rFonts w:ascii="Arial" w:hAnsi="Arial" w:cs="Arial"/>
                <w:b/>
                <w:sz w:val="22"/>
                <w:szCs w:val="22"/>
                <w:lang w:val="en-US"/>
              </w:rPr>
              <w:t>0 EUR</w:t>
            </w:r>
          </w:p>
        </w:tc>
        <w:tc>
          <w:tcPr>
            <w:tcW w:w="354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7C3671" w14:textId="75212227" w:rsidR="00355E59" w:rsidRPr="005450DB" w:rsidRDefault="00355E59" w:rsidP="00355E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5E59" w:rsidRPr="005450DB" w14:paraId="40BB2BBB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85FF03" w14:textId="77777777" w:rsidR="00355E59" w:rsidRPr="009B2832" w:rsidRDefault="00355E59" w:rsidP="00355E59">
            <w:pPr>
              <w:spacing w:before="120" w:after="60"/>
              <w:jc w:val="center"/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en-US"/>
              </w:rPr>
            </w:pPr>
            <w:r w:rsidRPr="009B2832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en-US"/>
              </w:rPr>
              <w:t>**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94BA49" w14:textId="77777777" w:rsidR="00355E59" w:rsidRPr="00784FCA" w:rsidRDefault="00355E59" w:rsidP="00355E59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4FCA">
              <w:rPr>
                <w:rFonts w:ascii="Arial" w:hAnsi="Arial" w:cs="Arial"/>
                <w:sz w:val="22"/>
                <w:szCs w:val="22"/>
                <w:lang w:val="en-US"/>
              </w:rPr>
              <w:t>The ILC price covers all the above mentioned test items and does not depend on the applicant choice.</w:t>
            </w:r>
          </w:p>
        </w:tc>
      </w:tr>
      <w:tr w:rsidR="00355E59" w:rsidRPr="005450DB" w14:paraId="2C9483F5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898687" w14:textId="77777777" w:rsidR="00355E59" w:rsidRPr="00E35070" w:rsidRDefault="00355E59" w:rsidP="00355E59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59595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P</w:t>
            </w:r>
            <w:r w:rsidRPr="00A7446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ayment:</w:t>
            </w:r>
            <w:r w:rsidRPr="00E35070">
              <w:rPr>
                <w:rFonts w:ascii="Arial" w:hAnsi="Arial" w:cs="Arial"/>
                <w:b/>
                <w:color w:val="59595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FAC642" w14:textId="77777777" w:rsidR="00355E59" w:rsidRPr="005450DB" w:rsidRDefault="00355E59" w:rsidP="00355E59">
            <w:pPr>
              <w:spacing w:before="60" w:after="60"/>
              <w:ind w:right="7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6C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ILC price + transport costs (or partial transport costs in case of more ILC participants in the locality)</w:t>
            </w:r>
            <w:r w:rsidRPr="00006CE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will be charged after performing the measurement (before issuing the final ILC documentation)</w:t>
            </w:r>
          </w:p>
        </w:tc>
      </w:tr>
      <w:tr w:rsidR="00355E59" w:rsidRPr="006E6282" w14:paraId="3503B32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58970766" w14:textId="77777777" w:rsidR="00355E59" w:rsidRPr="00EE576B" w:rsidRDefault="00355E59" w:rsidP="00355E59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355E59" w:rsidRPr="00B31268" w14:paraId="0B361B06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FC32CF" w14:textId="11AB201B" w:rsidR="00355E59" w:rsidRDefault="0090668E" w:rsidP="00355E59">
            <w:pPr>
              <w:pStyle w:val="Zkladntextodsazen"/>
              <w:spacing w:before="60" w:after="60"/>
              <w:ind w:left="0" w:right="142"/>
              <w:jc w:val="center"/>
              <w:rPr>
                <w:b/>
                <w:bCs/>
                <w:color w:val="0466AA"/>
                <w:szCs w:val="24"/>
                <w:lang w:val="en-US"/>
              </w:rPr>
            </w:pPr>
            <w:r w:rsidRPr="00D93D31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20EF8241" wp14:editId="5501B117">
                  <wp:extent cx="58674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59" w:rsidRPr="005450DB" w14:paraId="5A674D7C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B77744" w14:textId="77777777" w:rsidR="00355E59" w:rsidRPr="005450DB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ILC PROVIDER</w:t>
            </w:r>
          </w:p>
        </w:tc>
      </w:tr>
      <w:tr w:rsidR="00355E59" w:rsidRPr="006329C6" w14:paraId="7BB064CE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146976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6329C6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Name: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1E9E6C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Czech Metrology Institute (</w:t>
            </w:r>
            <w:proofErr w:type="spellStart"/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Český</w:t>
            </w:r>
            <w:proofErr w:type="spellEnd"/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 xml:space="preserve"> </w:t>
            </w:r>
            <w:proofErr w:type="spellStart"/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metrologický</w:t>
            </w:r>
            <w:proofErr w:type="spellEnd"/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 xml:space="preserve"> </w:t>
            </w:r>
            <w:proofErr w:type="spellStart"/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institut</w:t>
            </w:r>
            <w:proofErr w:type="spellEnd"/>
            <w:r w:rsidRPr="006329C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)</w:t>
            </w:r>
          </w:p>
        </w:tc>
      </w:tr>
      <w:tr w:rsidR="00355E59" w:rsidRPr="006329C6" w14:paraId="443B331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182F4B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6329C6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Address: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DB1ED8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  <w:r w:rsidRPr="006329C6">
              <w:rPr>
                <w:rFonts w:ascii="Arial" w:hAnsi="Arial" w:cs="Arial"/>
                <w:b/>
                <w:color w:val="707173"/>
                <w:sz w:val="20"/>
              </w:rPr>
              <w:t>Okružní 31, 638 00 Brno, Czech Republic</w:t>
            </w:r>
          </w:p>
        </w:tc>
      </w:tr>
      <w:tr w:rsidR="00355E59" w:rsidRPr="006329C6" w14:paraId="2332DF68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22CA8D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6329C6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ID / Tax ID:</w:t>
            </w:r>
          </w:p>
        </w:tc>
        <w:tc>
          <w:tcPr>
            <w:tcW w:w="352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C13F9E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  <w:r w:rsidRPr="006329C6"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  <w:t>00177016</w:t>
            </w:r>
          </w:p>
        </w:tc>
        <w:tc>
          <w:tcPr>
            <w:tcW w:w="2993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B25350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  <w:r w:rsidRPr="006329C6"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  <w:t>CZ00177016</w:t>
            </w:r>
          </w:p>
        </w:tc>
      </w:tr>
      <w:tr w:rsidR="00355E59" w:rsidRPr="006329C6" w14:paraId="379A26B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B16D39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6329C6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Number of account: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B818BF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  <w:r w:rsidRPr="00887307">
              <w:rPr>
                <w:rFonts w:ascii="Arial" w:hAnsi="Arial" w:cs="Arial"/>
                <w:b/>
                <w:color w:val="707173"/>
                <w:sz w:val="20"/>
              </w:rPr>
              <w:t xml:space="preserve">34534-198139621 (Bank </w:t>
            </w:r>
            <w:proofErr w:type="spellStart"/>
            <w:r w:rsidRPr="00887307">
              <w:rPr>
                <w:rFonts w:ascii="Arial" w:hAnsi="Arial" w:cs="Arial"/>
                <w:b/>
                <w:color w:val="707173"/>
                <w:sz w:val="20"/>
              </w:rPr>
              <w:t>code</w:t>
            </w:r>
            <w:proofErr w:type="spellEnd"/>
            <w:r w:rsidRPr="00887307">
              <w:rPr>
                <w:rFonts w:ascii="Arial" w:hAnsi="Arial" w:cs="Arial"/>
                <w:b/>
                <w:color w:val="707173"/>
                <w:sz w:val="20"/>
              </w:rPr>
              <w:t>: 0710)</w:t>
            </w:r>
          </w:p>
        </w:tc>
      </w:tr>
      <w:tr w:rsidR="00355E59" w:rsidRPr="006329C6" w14:paraId="234F0D6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CCE1D9" w14:textId="77777777" w:rsidR="00355E59" w:rsidRPr="006329C6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6329C6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IBAN / SWIFT:</w:t>
            </w:r>
          </w:p>
        </w:tc>
        <w:tc>
          <w:tcPr>
            <w:tcW w:w="352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011CB8" w14:textId="77777777" w:rsidR="00355E59" w:rsidRPr="00887307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  <w:r w:rsidRPr="00887307">
              <w:rPr>
                <w:rFonts w:ascii="Arial" w:hAnsi="Arial" w:cs="Arial"/>
                <w:b/>
                <w:color w:val="707173"/>
                <w:sz w:val="20"/>
              </w:rPr>
              <w:t>CZ88 0710 0345 3401 9813 9621</w:t>
            </w:r>
          </w:p>
        </w:tc>
        <w:tc>
          <w:tcPr>
            <w:tcW w:w="2993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B7A558" w14:textId="77777777" w:rsidR="00355E59" w:rsidRPr="00887307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  <w:r w:rsidRPr="00887307">
              <w:rPr>
                <w:rFonts w:ascii="Arial" w:hAnsi="Arial" w:cs="Arial"/>
                <w:b/>
                <w:color w:val="707173"/>
                <w:sz w:val="20"/>
              </w:rPr>
              <w:t>CNBACZPP</w:t>
            </w:r>
          </w:p>
        </w:tc>
      </w:tr>
      <w:tr w:rsidR="00355E59" w:rsidRPr="00EE576B" w14:paraId="5DA9E14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AC188CD" w14:textId="77777777" w:rsidR="00355E59" w:rsidRPr="00EE576B" w:rsidRDefault="00355E59" w:rsidP="00355E59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355E59" w:rsidRPr="005450DB" w14:paraId="4FE8FE3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348BEE" w14:textId="77777777" w:rsidR="00355E59" w:rsidRPr="005450DB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APPLICANT</w:t>
            </w:r>
          </w:p>
        </w:tc>
      </w:tr>
      <w:tr w:rsidR="00355E59" w:rsidRPr="005450DB" w14:paraId="6480265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CFB70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name: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F6DCC4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5B6846F3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4AC679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address: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ACC9A8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  <w:p w14:paraId="2DC0E043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355E59" w:rsidRPr="005450DB" w14:paraId="686C180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76C599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 xml:space="preserve">Laboratory address </w:t>
            </w:r>
            <w:r w:rsidRPr="006329C6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US"/>
              </w:rPr>
              <w:t>(if not identical with company address):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8758F2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355E59" w:rsidRPr="005450DB" w14:paraId="2E4CD67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E19AE9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Address for invoicing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 xml:space="preserve"> </w:t>
            </w:r>
            <w:r w:rsidRPr="006329C6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US"/>
              </w:rPr>
              <w:t>(if not identical with the company address):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008722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355E59" w:rsidRPr="005450DB" w14:paraId="5ADAC8EE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BF555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ID / Tax ID:</w:t>
            </w:r>
          </w:p>
        </w:tc>
        <w:tc>
          <w:tcPr>
            <w:tcW w:w="338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8FABE0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  <w:tc>
          <w:tcPr>
            <w:tcW w:w="313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C17CBA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355E59" w:rsidRPr="005450DB" w14:paraId="449C822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65B38BE" w14:textId="77777777" w:rsidR="00355E59" w:rsidRPr="005450DB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Legal representative of the APPLICANT authorized for signing contracts:</w:t>
            </w:r>
          </w:p>
        </w:tc>
      </w:tr>
      <w:tr w:rsidR="00355E59" w:rsidRPr="005450DB" w14:paraId="44021BD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3AD82E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Name: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442C3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79C0B3F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F1E6C3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Position: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2E8568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6DACA5E8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C49B49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Tel:/email:</w:t>
            </w:r>
          </w:p>
        </w:tc>
        <w:tc>
          <w:tcPr>
            <w:tcW w:w="338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864544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  <w:tc>
          <w:tcPr>
            <w:tcW w:w="313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1C2462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3BFC555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659B1D" w14:textId="77777777" w:rsidR="00355E59" w:rsidRPr="005450DB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Contact person responsible for technical issues within this ILC subject:</w:t>
            </w:r>
          </w:p>
        </w:tc>
      </w:tr>
      <w:tr w:rsidR="00355E59" w:rsidRPr="005450DB" w14:paraId="56068B3F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61DD97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Name: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7EC989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33D04FCD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18E11A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Position:</w:t>
            </w:r>
          </w:p>
        </w:tc>
        <w:tc>
          <w:tcPr>
            <w:tcW w:w="652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808DE4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0D120B9B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923B7F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Tel:/email:</w:t>
            </w:r>
          </w:p>
        </w:tc>
        <w:tc>
          <w:tcPr>
            <w:tcW w:w="338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0150AD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  <w:tc>
          <w:tcPr>
            <w:tcW w:w="313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80D902" w14:textId="77777777" w:rsidR="00355E59" w:rsidRPr="005450DB" w:rsidRDefault="00355E59" w:rsidP="00355E5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355E59" w:rsidRPr="005450DB" w14:paraId="14BB8332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53DFC0" w14:textId="77777777" w:rsidR="00355E59" w:rsidRPr="005450DB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Information for the ILC TIME SCHEDULE:</w:t>
            </w:r>
          </w:p>
        </w:tc>
      </w:tr>
      <w:tr w:rsidR="00355E59" w:rsidRPr="005450DB" w14:paraId="056B1BBE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9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A4E2B6" w14:textId="77777777" w:rsidR="00355E59" w:rsidRPr="005450DB" w:rsidRDefault="00355E59" w:rsidP="00355E59">
            <w:pPr>
              <w:pStyle w:val="Zkladntext"/>
              <w:widowControl w:val="0"/>
              <w:spacing w:before="60" w:after="60"/>
              <w:ind w:left="142"/>
              <w:jc w:val="left"/>
              <w:rPr>
                <w:rFonts w:ascii="Arial" w:hAnsi="Arial" w:cs="Arial"/>
                <w:i/>
                <w:caps/>
                <w:sz w:val="20"/>
                <w:lang w:val="en-US"/>
              </w:rPr>
            </w:pPr>
            <w:r w:rsidRPr="005450DB">
              <w:rPr>
                <w:rFonts w:ascii="Arial" w:hAnsi="Arial" w:cs="Arial"/>
                <w:bCs/>
                <w:i/>
                <w:sz w:val="20"/>
                <w:lang w:val="en-US"/>
              </w:rPr>
              <w:t>Period not suitable for measurement:</w:t>
            </w:r>
          </w:p>
        </w:tc>
        <w:tc>
          <w:tcPr>
            <w:tcW w:w="5403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9A603E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  <w:tr w:rsidR="00355E59" w:rsidRPr="00EE576B" w14:paraId="1147B0C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79140D1B" w14:textId="77777777" w:rsidR="00355E59" w:rsidRPr="00EE576B" w:rsidRDefault="00355E59" w:rsidP="00355E59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355E59" w:rsidRPr="005450DB" w14:paraId="219DA4A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55B8C2" w14:textId="77777777" w:rsidR="00355E59" w:rsidRPr="005450DB" w:rsidRDefault="00355E59" w:rsidP="00355E59">
            <w:pPr>
              <w:pStyle w:val="Zkladntext"/>
              <w:spacing w:before="120" w:after="120"/>
              <w:ind w:right="72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This </w:t>
            </w: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Application</w:t>
            </w:r>
            <w:r w:rsidRPr="005450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together with the </w:t>
            </w: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General Terms and Conditions for Interlaboratory</w:t>
            </w:r>
            <w:r w:rsidRPr="005450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Comparison</w:t>
            </w:r>
            <w:r w:rsidRPr="005450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hyperlink r:id="rId11" w:history="1">
              <w:r w:rsidRPr="005450DB">
                <w:rPr>
                  <w:rStyle w:val="Hypertextovodkaz"/>
                  <w:rFonts w:ascii="Arial" w:hAnsi="Arial" w:cs="Arial"/>
                  <w:sz w:val="22"/>
                  <w:szCs w:val="22"/>
                  <w:lang w:val="en-US"/>
                </w:rPr>
                <w:t>https://www.cmi.cz/interlaboratory_comparison?language=en</w:t>
              </w:r>
            </w:hyperlink>
            <w:r w:rsidRPr="005450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) constitutes the </w:t>
            </w:r>
            <w:r w:rsidRPr="005450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legal contract between the Czech Metrology Institute (CMI) and the Applicant. The Applicant is aware of its obligation to pay the costs for this ILC program to the CMI account. </w:t>
            </w:r>
          </w:p>
        </w:tc>
      </w:tr>
      <w:tr w:rsidR="00355E59" w:rsidRPr="00E67F3D" w14:paraId="674BD36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38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C13FCE" w14:textId="77777777" w:rsidR="00355E59" w:rsidRPr="00E67F3D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lastRenderedPageBreak/>
              <w:t>Purchase order (PO) of the</w:t>
            </w:r>
            <w:r w:rsidRPr="00F93B1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 APPLICANT No: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9B2832">
              <w:rPr>
                <w:rFonts w:ascii="Arial" w:hAnsi="Arial" w:cs="Arial"/>
                <w:b/>
                <w:color w:val="404040"/>
                <w:sz w:val="22"/>
                <w:szCs w:val="22"/>
                <w:lang w:val="en-US"/>
              </w:rPr>
              <w:t>***</w:t>
            </w:r>
          </w:p>
        </w:tc>
        <w:tc>
          <w:tcPr>
            <w:tcW w:w="3974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B985B9" w14:textId="77777777" w:rsidR="00355E59" w:rsidRPr="00E67F3D" w:rsidRDefault="00355E59" w:rsidP="00355E59">
            <w:pPr>
              <w:pStyle w:val="Zkladntext"/>
              <w:spacing w:before="120" w:after="60"/>
              <w:ind w:right="7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5E59" w:rsidRPr="00E67F3D" w14:paraId="4E8882D2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FA4EBD" w14:textId="77777777" w:rsidR="00355E59" w:rsidRPr="009B2832" w:rsidRDefault="00355E59" w:rsidP="00355E5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/>
              </w:rPr>
            </w:pPr>
            <w:r w:rsidRPr="009B2832">
              <w:rPr>
                <w:rFonts w:ascii="Arial" w:hAnsi="Arial" w:cs="Arial"/>
                <w:b/>
                <w:color w:val="404040"/>
                <w:sz w:val="18"/>
                <w:szCs w:val="18"/>
                <w:lang w:val="en-US"/>
              </w:rPr>
              <w:t>***</w:t>
            </w:r>
          </w:p>
        </w:tc>
        <w:tc>
          <w:tcPr>
            <w:tcW w:w="8652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ABA292" w14:textId="77777777" w:rsidR="00355E59" w:rsidRPr="00905FC9" w:rsidRDefault="00355E59" w:rsidP="00355E59">
            <w:pPr>
              <w:pStyle w:val="Zkladntext"/>
              <w:spacing w:before="120" w:after="60"/>
              <w:ind w:right="74"/>
              <w:rPr>
                <w:rFonts w:ascii="Arial" w:hAnsi="Arial" w:cs="Arial"/>
                <w:i/>
                <w:color w:val="595959"/>
                <w:sz w:val="18"/>
                <w:szCs w:val="18"/>
                <w:lang w:val="en-US"/>
              </w:rPr>
            </w:pPr>
            <w:r w:rsidRPr="00905FC9">
              <w:rPr>
                <w:rFonts w:ascii="Arial" w:hAnsi="Arial" w:cs="Arial"/>
                <w:i/>
                <w:color w:val="595959"/>
                <w:sz w:val="18"/>
                <w:szCs w:val="18"/>
                <w:lang w:val="en-US"/>
              </w:rPr>
              <w:t>If the APPLICANT issues a PO, this should be annexed to this application.</w:t>
            </w:r>
          </w:p>
        </w:tc>
      </w:tr>
      <w:tr w:rsidR="00355E59" w:rsidRPr="0037157B" w14:paraId="7D90DEE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60F8C93" w14:textId="77777777" w:rsidR="00355E59" w:rsidRPr="0037157B" w:rsidRDefault="00355E59" w:rsidP="00355E59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355E59" w:rsidRPr="00E67F3D" w14:paraId="18F1A18A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C36B21" w14:textId="77777777" w:rsidR="00355E59" w:rsidRPr="00E67F3D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Official confirmation of this APPLICATION:</w:t>
            </w:r>
          </w:p>
        </w:tc>
      </w:tr>
      <w:tr w:rsidR="00355E59" w:rsidRPr="00E67F3D" w14:paraId="04C2E6E3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CEE8BA" w14:textId="77777777" w:rsidR="00355E59" w:rsidRPr="00E67F3D" w:rsidRDefault="00355E59" w:rsidP="00355E5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The APPLICANT herewith undertakes to provide his full cooperation during this ILC program.</w:t>
            </w:r>
          </w:p>
        </w:tc>
      </w:tr>
      <w:tr w:rsidR="00355E59" w:rsidRPr="00D55F92" w14:paraId="4D1A62DF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205899" w14:textId="77777777" w:rsidR="00355E59" w:rsidRPr="00E67F3D" w:rsidRDefault="00355E59" w:rsidP="00355E59">
            <w:pPr>
              <w:pStyle w:val="Zkladntextodsazen"/>
              <w:spacing w:before="6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A)</w:t>
            </w:r>
          </w:p>
        </w:tc>
        <w:tc>
          <w:tcPr>
            <w:tcW w:w="8373" w:type="dxa"/>
            <w:gridSpan w:val="3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F3C006" w14:textId="77777777" w:rsidR="00355E59" w:rsidRPr="003C2DAB" w:rsidRDefault="00355E59" w:rsidP="00355E59">
            <w:pPr>
              <w:pStyle w:val="Zkladntextodsazen"/>
              <w:spacing w:before="6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3C2DAB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provide cooperation during the test item(s) transport and customs clearance, if relevant, according to the instructions given in the time schedule. </w:t>
            </w:r>
          </w:p>
        </w:tc>
      </w:tr>
      <w:tr w:rsidR="00355E59" w:rsidRPr="00D55F92" w14:paraId="48DEC4D2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4FE3CD" w14:textId="77777777" w:rsidR="00355E59" w:rsidRPr="00E67F3D" w:rsidRDefault="00355E59" w:rsidP="00355E59">
            <w:pPr>
              <w:pStyle w:val="Zkladntextodsazen"/>
              <w:spacing w:before="6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B)</w:t>
            </w:r>
          </w:p>
        </w:tc>
        <w:tc>
          <w:tcPr>
            <w:tcW w:w="8373" w:type="dxa"/>
            <w:gridSpan w:val="3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2DA54" w14:textId="77777777" w:rsidR="00355E59" w:rsidRPr="003C2DAB" w:rsidRDefault="00355E59" w:rsidP="00355E59">
            <w:pPr>
              <w:pStyle w:val="Zkladntextodsazen"/>
              <w:spacing w:before="6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use the test item(s) for measurements within this ILC program according to the stated ILC instructions and </w:t>
            </w:r>
            <w:r w:rsidRPr="00675193">
              <w:rPr>
                <w:rFonts w:ascii="Arial" w:hAnsi="Arial" w:cs="Arial"/>
                <w:b/>
                <w:bCs/>
                <w:sz w:val="20"/>
                <w:lang w:val="en-US"/>
              </w:rPr>
              <w:t>manufacturer's instructions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, not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to 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expose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them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to any extreme influences and not to change any of the test item(s) setting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s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.  </w:t>
            </w:r>
          </w:p>
        </w:tc>
      </w:tr>
      <w:tr w:rsidR="00355E59" w:rsidRPr="00D55F92" w14:paraId="21C5068B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319351" w14:textId="77777777" w:rsidR="00355E59" w:rsidRPr="00E67F3D" w:rsidRDefault="00355E59" w:rsidP="00355E59">
            <w:pPr>
              <w:pStyle w:val="Zkladntextodsazen"/>
              <w:spacing w:before="6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C)</w:t>
            </w:r>
          </w:p>
        </w:tc>
        <w:tc>
          <w:tcPr>
            <w:tcW w:w="8373" w:type="dxa"/>
            <w:gridSpan w:val="3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ED5AE5" w14:textId="77777777" w:rsidR="00355E59" w:rsidRPr="003C2DAB" w:rsidRDefault="00355E59" w:rsidP="00355E59">
            <w:pPr>
              <w:pStyle w:val="Zkladntextodsazen"/>
              <w:spacing w:before="6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The applicant is responsible for any damage to the test item(s) cause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d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by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incorrect handling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or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non-compliance with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the stated instructions. In case of any test item damage the applicant is obliged to provide adequate compensation to CMI. </w:t>
            </w:r>
          </w:p>
        </w:tc>
      </w:tr>
      <w:tr w:rsidR="00355E59" w:rsidRPr="00E67F3D" w14:paraId="6AB7C6FA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98C602" w14:textId="77777777" w:rsidR="00355E59" w:rsidRPr="00E67F3D" w:rsidRDefault="00355E59" w:rsidP="00355E59">
            <w:pPr>
              <w:pStyle w:val="Zkladntextodsazen"/>
              <w:spacing w:before="6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D)</w:t>
            </w:r>
          </w:p>
        </w:tc>
        <w:tc>
          <w:tcPr>
            <w:tcW w:w="8373" w:type="dxa"/>
            <w:gridSpan w:val="3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F10773" w14:textId="77777777" w:rsidR="00355E59" w:rsidRPr="003C2DAB" w:rsidRDefault="00355E59" w:rsidP="00355E59">
            <w:pPr>
              <w:pStyle w:val="Zkladntextodsazen"/>
              <w:spacing w:before="6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use the test item(s) only for measurements within this ILC program according to the stated time schedule. </w:t>
            </w:r>
          </w:p>
        </w:tc>
      </w:tr>
      <w:tr w:rsidR="00355E59" w:rsidRPr="00214CA3" w14:paraId="4419368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595CDB" w14:textId="77777777" w:rsidR="00355E59" w:rsidRPr="00E67F3D" w:rsidRDefault="00355E59" w:rsidP="00355E59">
            <w:pPr>
              <w:pStyle w:val="Zkladntextodsazen"/>
              <w:spacing w:before="6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E)</w:t>
            </w:r>
          </w:p>
        </w:tc>
        <w:tc>
          <w:tcPr>
            <w:tcW w:w="8373" w:type="dxa"/>
            <w:gridSpan w:val="3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C16F3" w14:textId="77777777" w:rsidR="00355E59" w:rsidRPr="00214CA3" w:rsidRDefault="00355E59" w:rsidP="00355E59">
            <w:pPr>
              <w:pStyle w:val="Zkladntextodsazen"/>
              <w:spacing w:before="6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deliver the required measurement results to the ILC Department within 2 weeks after the completion of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the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measurements. </w:t>
            </w:r>
          </w:p>
        </w:tc>
      </w:tr>
      <w:tr w:rsidR="00355E59" w:rsidRPr="00214CA3" w14:paraId="4DD866C2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4CBE9E" w14:textId="77777777" w:rsidR="00355E59" w:rsidRDefault="00355E59" w:rsidP="00355E59">
            <w:pPr>
              <w:pStyle w:val="Zkladntextodsazen"/>
              <w:spacing w:before="6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F)</w:t>
            </w:r>
          </w:p>
        </w:tc>
        <w:tc>
          <w:tcPr>
            <w:tcW w:w="8373" w:type="dxa"/>
            <w:gridSpan w:val="3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397F61" w14:textId="77777777" w:rsidR="00355E59" w:rsidRPr="00214CA3" w:rsidRDefault="00355E59" w:rsidP="00355E59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D7152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acknowledges that for the purposes of implementing the requested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ILC,</w:t>
            </w:r>
            <w:r w:rsidRPr="00D7152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C</w:t>
            </w:r>
            <w:r w:rsidRPr="00D7152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MI processes the personal data of the contact person listed in this application to the extent necessary.</w:t>
            </w:r>
          </w:p>
        </w:tc>
      </w:tr>
      <w:tr w:rsidR="00355E59" w:rsidRPr="00E371E4" w14:paraId="2DC5B048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EAF500" w14:textId="77777777" w:rsidR="00355E59" w:rsidRPr="00E371E4" w:rsidRDefault="00355E59" w:rsidP="00355E59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355E59" w:rsidRPr="00A43A10" w14:paraId="30FF2D97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08853D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</w:t>
            </w:r>
          </w:p>
        </w:tc>
        <w:tc>
          <w:tcPr>
            <w:tcW w:w="3378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EC3FCA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57FEEC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8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DB9C13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5E59" w:rsidRPr="00A43A10" w14:paraId="21F4777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4397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4C588" w14:textId="77777777" w:rsidR="00355E59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Stamp and signature of the </w:t>
            </w: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APPLICANT’s</w:t>
            </w:r>
            <w:r w:rsidRPr="005450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legal representative:</w:t>
            </w:r>
            <w:r w:rsidRPr="005450DB">
              <w:rPr>
                <w:rFonts w:ascii="Arial" w:hAnsi="Arial" w:cs="Arial"/>
                <w:bCs/>
                <w:sz w:val="22"/>
                <w:szCs w:val="22"/>
                <w:lang w:val="en-US"/>
              </w:rPr>
              <w:br/>
            </w:r>
          </w:p>
          <w:p w14:paraId="289ADDC8" w14:textId="77777777" w:rsidR="00355E59" w:rsidRPr="005450DB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5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B004C" w14:textId="77777777" w:rsidR="00355E59" w:rsidRDefault="00355E59" w:rsidP="00355E5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5450DB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5450DB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</w:p>
          <w:p w14:paraId="6A8737C0" w14:textId="77777777" w:rsidR="00355E59" w:rsidRDefault="00355E59" w:rsidP="00355E5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2C047" w14:textId="77777777" w:rsidR="00355E59" w:rsidRDefault="00355E59" w:rsidP="00355E5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D47437A" w14:textId="77777777" w:rsidR="00355E59" w:rsidRPr="005450DB" w:rsidRDefault="00355E59" w:rsidP="00355E5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5E59" w:rsidRPr="00C36720" w14:paraId="467E6F9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96CE8B" w14:textId="77777777" w:rsidR="00355E59" w:rsidRPr="00C36720" w:rsidRDefault="00355E59" w:rsidP="00355E59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355E59" w:rsidRPr="005450DB" w14:paraId="7B793B89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8B6CBC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</w:t>
            </w:r>
          </w:p>
        </w:tc>
        <w:tc>
          <w:tcPr>
            <w:tcW w:w="3378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D75EAF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sz w:val="22"/>
                <w:szCs w:val="22"/>
                <w:lang w:val="en-US"/>
              </w:rPr>
              <w:t>Brno</w:t>
            </w: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58391E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8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93E9B3" w14:textId="77777777" w:rsidR="00355E59" w:rsidRPr="005450DB" w:rsidRDefault="00355E59" w:rsidP="00355E5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5E59" w:rsidRPr="005450DB" w14:paraId="0E8909FB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4397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EDE9DB" w14:textId="77777777" w:rsidR="00355E59" w:rsidRPr="005450DB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color w:val="0466AA"/>
                <w:sz w:val="22"/>
                <w:szCs w:val="22"/>
                <w:lang w:val="en-US"/>
              </w:rPr>
              <w:t>CMI</w:t>
            </w:r>
          </w:p>
          <w:p w14:paraId="663176C2" w14:textId="77777777" w:rsidR="00355E59" w:rsidRPr="005450DB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CMI legal representative:</w:t>
            </w:r>
          </w:p>
        </w:tc>
        <w:tc>
          <w:tcPr>
            <w:tcW w:w="495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A5E897" w14:textId="77777777" w:rsidR="00355E59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1D8A2DB" w14:textId="77777777" w:rsidR="00355E59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EEC4F4C" w14:textId="77777777" w:rsidR="00355E59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AAB0919" w14:textId="77777777" w:rsidR="00355E59" w:rsidRPr="005450DB" w:rsidRDefault="00355E59" w:rsidP="00355E59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5E59" w:rsidRPr="0037157B" w14:paraId="43F41EC0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50AC70" w14:textId="77777777" w:rsidR="00355E59" w:rsidRPr="0037157B" w:rsidRDefault="00355E59" w:rsidP="00355E59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355E59" w:rsidRPr="005450DB" w14:paraId="68F53CD8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37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4C9255" w14:textId="77777777" w:rsidR="00355E59" w:rsidRPr="005450DB" w:rsidRDefault="00355E59" w:rsidP="00355E59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5450DB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Deadline for emailing the application: </w:t>
            </w:r>
          </w:p>
        </w:tc>
        <w:tc>
          <w:tcPr>
            <w:tcW w:w="4980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966D8B" w14:textId="77777777" w:rsidR="00355E59" w:rsidRPr="005450DB" w:rsidRDefault="008F19B9" w:rsidP="00355E59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355E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355E59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355E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355E59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355E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55E59" w:rsidRPr="00390FF6" w14:paraId="06115E41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2C1206" w14:textId="77777777" w:rsidR="00355E59" w:rsidRPr="00390FF6" w:rsidRDefault="00355E59" w:rsidP="00355E59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  <w:lang w:val="en-US"/>
              </w:rPr>
            </w:pPr>
            <w:r w:rsidRPr="00390FF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CMI contact person:</w:t>
            </w:r>
          </w:p>
        </w:tc>
        <w:tc>
          <w:tcPr>
            <w:tcW w:w="410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BC24B4" w14:textId="77777777" w:rsidR="00355E59" w:rsidRPr="00390FF6" w:rsidRDefault="00355E59" w:rsidP="00355E59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390FF6">
              <w:rPr>
                <w:rFonts w:ascii="Arial" w:hAnsi="Arial" w:cs="Arial"/>
                <w:sz w:val="20"/>
                <w:lang w:val="en-US"/>
              </w:rPr>
              <w:t xml:space="preserve">Simona Klenovská, </w:t>
            </w:r>
            <w:r w:rsidRPr="00390FF6">
              <w:rPr>
                <w:rFonts w:ascii="Arial" w:hAnsi="Arial" w:cs="Arial"/>
                <w:i/>
                <w:sz w:val="20"/>
                <w:lang w:val="en-US"/>
              </w:rPr>
              <w:t>Head of the ILC Department</w:t>
            </w:r>
          </w:p>
        </w:tc>
        <w:tc>
          <w:tcPr>
            <w:tcW w:w="241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D8F3E5" w14:textId="77777777" w:rsidR="00355E59" w:rsidRPr="00390FF6" w:rsidRDefault="00355E59" w:rsidP="00355E59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hyperlink r:id="rId12" w:history="1">
              <w:r w:rsidRPr="00684D97">
                <w:rPr>
                  <w:rStyle w:val="Hypertextovodkaz"/>
                  <w:rFonts w:ascii="Arial" w:hAnsi="Arial" w:cs="Arial"/>
                  <w:sz w:val="20"/>
                  <w:lang w:val="en-US"/>
                </w:rPr>
                <w:t>sklenovska@cmi.gov.cz</w:t>
              </w:r>
            </w:hyperlink>
            <w:r w:rsidRPr="00390FF6">
              <w:rPr>
                <w:rFonts w:ascii="Arial" w:hAnsi="Arial" w:cs="Arial"/>
                <w:b/>
                <w:bCs/>
                <w:color w:val="0070C0"/>
                <w:sz w:val="20"/>
                <w:lang w:val="en-US"/>
              </w:rPr>
              <w:t xml:space="preserve">  </w:t>
            </w:r>
          </w:p>
        </w:tc>
      </w:tr>
      <w:tr w:rsidR="00355E59" w:rsidRPr="00EE576B" w14:paraId="7E11CA04" w14:textId="77777777" w:rsidTr="00EF2B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35990B8" w14:textId="77777777" w:rsidR="00355E59" w:rsidRPr="00EE576B" w:rsidRDefault="00355E59" w:rsidP="00355E59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</w:tbl>
    <w:p w14:paraId="0B80003B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3"/>
      <w:footerReference w:type="default" r:id="rId14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3C86" w14:textId="77777777" w:rsidR="00E16DF4" w:rsidRDefault="00E16DF4">
      <w:r>
        <w:separator/>
      </w:r>
    </w:p>
  </w:endnote>
  <w:endnote w:type="continuationSeparator" w:id="0">
    <w:p w14:paraId="21607C94" w14:textId="77777777" w:rsidR="00E16DF4" w:rsidRDefault="00E1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4DE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sz w:val="20"/>
        <w:szCs w:val="20"/>
      </w:rPr>
      <w:t xml:space="preserve">Page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614ED4">
      <w:rPr>
        <w:rStyle w:val="slostrnky"/>
        <w:noProof/>
        <w:sz w:val="20"/>
        <w:szCs w:val="20"/>
      </w:rPr>
      <w:t>4</w:t>
    </w:r>
    <w:r w:rsidRPr="008116AF">
      <w:rPr>
        <w:rStyle w:val="slostrnky"/>
        <w:sz w:val="20"/>
        <w:szCs w:val="20"/>
      </w:rPr>
      <w:fldChar w:fldCharType="end"/>
    </w:r>
    <w:r w:rsidRPr="008116AF">
      <w:rPr>
        <w:rStyle w:val="slostrnky"/>
        <w:sz w:val="20"/>
        <w:szCs w:val="20"/>
      </w:rPr>
      <w:t xml:space="preserve"> of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614ED4">
      <w:rPr>
        <w:rStyle w:val="slostrnky"/>
        <w:noProof/>
        <w:sz w:val="20"/>
        <w:szCs w:val="20"/>
      </w:rPr>
      <w:t>4</w:t>
    </w:r>
    <w:r w:rsidRPr="008116AF">
      <w:rPr>
        <w:rStyle w:val="slostrnky"/>
        <w:sz w:val="20"/>
        <w:szCs w:val="20"/>
      </w:rPr>
      <w:fldChar w:fldCharType="end"/>
    </w:r>
  </w:p>
  <w:p w14:paraId="2B32DF7E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3747" w14:textId="77777777" w:rsidR="00E16DF4" w:rsidRDefault="00E16DF4">
      <w:r>
        <w:separator/>
      </w:r>
    </w:p>
  </w:footnote>
  <w:footnote w:type="continuationSeparator" w:id="0">
    <w:p w14:paraId="1477EBCD" w14:textId="77777777" w:rsidR="00E16DF4" w:rsidRDefault="00E1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7B2A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9122055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125185">
    <w:abstractNumId w:val="2"/>
  </w:num>
  <w:num w:numId="3" w16cid:durableId="935600167">
    <w:abstractNumId w:val="4"/>
  </w:num>
  <w:num w:numId="4" w16cid:durableId="1096944225">
    <w:abstractNumId w:val="3"/>
  </w:num>
  <w:num w:numId="5" w16cid:durableId="1251817142">
    <w:abstractNumId w:val="0"/>
  </w:num>
  <w:num w:numId="6" w16cid:durableId="811874121">
    <w:abstractNumId w:val="5"/>
  </w:num>
  <w:num w:numId="7" w16cid:durableId="47417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06CE4"/>
    <w:rsid w:val="00022DCE"/>
    <w:rsid w:val="00024CDA"/>
    <w:rsid w:val="00040A78"/>
    <w:rsid w:val="00047A89"/>
    <w:rsid w:val="0006312B"/>
    <w:rsid w:val="00071BDA"/>
    <w:rsid w:val="00074948"/>
    <w:rsid w:val="000B0C0E"/>
    <w:rsid w:val="000B2C8A"/>
    <w:rsid w:val="000C321F"/>
    <w:rsid w:val="000D10D1"/>
    <w:rsid w:val="000D1629"/>
    <w:rsid w:val="000D44AD"/>
    <w:rsid w:val="000E13F3"/>
    <w:rsid w:val="000E73FF"/>
    <w:rsid w:val="000F4564"/>
    <w:rsid w:val="001175C8"/>
    <w:rsid w:val="001247A8"/>
    <w:rsid w:val="00151FC6"/>
    <w:rsid w:val="00164C39"/>
    <w:rsid w:val="00164E30"/>
    <w:rsid w:val="0017595B"/>
    <w:rsid w:val="00181B8D"/>
    <w:rsid w:val="00182BA4"/>
    <w:rsid w:val="001931B8"/>
    <w:rsid w:val="00193507"/>
    <w:rsid w:val="001B39DC"/>
    <w:rsid w:val="001C17D8"/>
    <w:rsid w:val="001D019B"/>
    <w:rsid w:val="001D4F5F"/>
    <w:rsid w:val="001F0C94"/>
    <w:rsid w:val="0020302E"/>
    <w:rsid w:val="0020494C"/>
    <w:rsid w:val="00206C0B"/>
    <w:rsid w:val="00210C58"/>
    <w:rsid w:val="002160A2"/>
    <w:rsid w:val="00222283"/>
    <w:rsid w:val="0022595C"/>
    <w:rsid w:val="00227944"/>
    <w:rsid w:val="00236FFD"/>
    <w:rsid w:val="00244A5D"/>
    <w:rsid w:val="00255642"/>
    <w:rsid w:val="00256F3C"/>
    <w:rsid w:val="00263840"/>
    <w:rsid w:val="0026725E"/>
    <w:rsid w:val="00273BF1"/>
    <w:rsid w:val="00275A9F"/>
    <w:rsid w:val="00281752"/>
    <w:rsid w:val="002942B9"/>
    <w:rsid w:val="002B0914"/>
    <w:rsid w:val="002B3EEA"/>
    <w:rsid w:val="002C06B4"/>
    <w:rsid w:val="002C1E59"/>
    <w:rsid w:val="002C56ED"/>
    <w:rsid w:val="002C64A5"/>
    <w:rsid w:val="002D1544"/>
    <w:rsid w:val="002D1F41"/>
    <w:rsid w:val="002D4BA8"/>
    <w:rsid w:val="002D56B9"/>
    <w:rsid w:val="002F3E0E"/>
    <w:rsid w:val="0030026F"/>
    <w:rsid w:val="00325E60"/>
    <w:rsid w:val="00337262"/>
    <w:rsid w:val="00341181"/>
    <w:rsid w:val="00350843"/>
    <w:rsid w:val="00355E59"/>
    <w:rsid w:val="00370C2B"/>
    <w:rsid w:val="0037157B"/>
    <w:rsid w:val="00372093"/>
    <w:rsid w:val="00376D25"/>
    <w:rsid w:val="003903EF"/>
    <w:rsid w:val="003963A6"/>
    <w:rsid w:val="003B755D"/>
    <w:rsid w:val="003C2DAB"/>
    <w:rsid w:val="003C5902"/>
    <w:rsid w:val="003D0228"/>
    <w:rsid w:val="003D602F"/>
    <w:rsid w:val="003E795B"/>
    <w:rsid w:val="003F7E39"/>
    <w:rsid w:val="003F7EAD"/>
    <w:rsid w:val="00401182"/>
    <w:rsid w:val="004201BC"/>
    <w:rsid w:val="00420BE6"/>
    <w:rsid w:val="00427892"/>
    <w:rsid w:val="0044100A"/>
    <w:rsid w:val="0044688B"/>
    <w:rsid w:val="00454E2B"/>
    <w:rsid w:val="00457842"/>
    <w:rsid w:val="00457E82"/>
    <w:rsid w:val="0046682B"/>
    <w:rsid w:val="0047305D"/>
    <w:rsid w:val="0048122C"/>
    <w:rsid w:val="00494323"/>
    <w:rsid w:val="00496900"/>
    <w:rsid w:val="004A587C"/>
    <w:rsid w:val="004B0798"/>
    <w:rsid w:val="004B164C"/>
    <w:rsid w:val="004B73C3"/>
    <w:rsid w:val="004F17F4"/>
    <w:rsid w:val="004F3911"/>
    <w:rsid w:val="004F642B"/>
    <w:rsid w:val="005021EC"/>
    <w:rsid w:val="0051080B"/>
    <w:rsid w:val="00512EAF"/>
    <w:rsid w:val="0052528A"/>
    <w:rsid w:val="00532525"/>
    <w:rsid w:val="00537335"/>
    <w:rsid w:val="005450DB"/>
    <w:rsid w:val="00552BEE"/>
    <w:rsid w:val="00582B5C"/>
    <w:rsid w:val="00586FDE"/>
    <w:rsid w:val="005877EB"/>
    <w:rsid w:val="00591546"/>
    <w:rsid w:val="005C4E68"/>
    <w:rsid w:val="005D4637"/>
    <w:rsid w:val="005D6C20"/>
    <w:rsid w:val="005E76DF"/>
    <w:rsid w:val="005F2CA6"/>
    <w:rsid w:val="005F6EE2"/>
    <w:rsid w:val="005F7A08"/>
    <w:rsid w:val="00610F5C"/>
    <w:rsid w:val="00614403"/>
    <w:rsid w:val="00614ED4"/>
    <w:rsid w:val="00623C1D"/>
    <w:rsid w:val="0062408C"/>
    <w:rsid w:val="006329C6"/>
    <w:rsid w:val="00640740"/>
    <w:rsid w:val="006425C7"/>
    <w:rsid w:val="00643C79"/>
    <w:rsid w:val="00665E34"/>
    <w:rsid w:val="00671E50"/>
    <w:rsid w:val="00673AD9"/>
    <w:rsid w:val="00683907"/>
    <w:rsid w:val="006A6ABE"/>
    <w:rsid w:val="006B5E20"/>
    <w:rsid w:val="006C22FC"/>
    <w:rsid w:val="006C4B98"/>
    <w:rsid w:val="006D7049"/>
    <w:rsid w:val="006E01DA"/>
    <w:rsid w:val="006E5BE2"/>
    <w:rsid w:val="006E6282"/>
    <w:rsid w:val="007009E2"/>
    <w:rsid w:val="00702CEE"/>
    <w:rsid w:val="00705536"/>
    <w:rsid w:val="007057CC"/>
    <w:rsid w:val="007142E2"/>
    <w:rsid w:val="00715538"/>
    <w:rsid w:val="00720564"/>
    <w:rsid w:val="00731643"/>
    <w:rsid w:val="00733F96"/>
    <w:rsid w:val="00741EEE"/>
    <w:rsid w:val="00743D7F"/>
    <w:rsid w:val="00751A22"/>
    <w:rsid w:val="00752693"/>
    <w:rsid w:val="00767361"/>
    <w:rsid w:val="00781D7F"/>
    <w:rsid w:val="00784FCA"/>
    <w:rsid w:val="00791484"/>
    <w:rsid w:val="00794FC5"/>
    <w:rsid w:val="00797869"/>
    <w:rsid w:val="007A27CC"/>
    <w:rsid w:val="007A4D35"/>
    <w:rsid w:val="007B2FDE"/>
    <w:rsid w:val="007B3DE0"/>
    <w:rsid w:val="007C1308"/>
    <w:rsid w:val="007E0C84"/>
    <w:rsid w:val="007E3EE5"/>
    <w:rsid w:val="007F5B81"/>
    <w:rsid w:val="00801D4F"/>
    <w:rsid w:val="00801FB0"/>
    <w:rsid w:val="00805494"/>
    <w:rsid w:val="008073DD"/>
    <w:rsid w:val="008116AF"/>
    <w:rsid w:val="00822CE2"/>
    <w:rsid w:val="00825E05"/>
    <w:rsid w:val="00833A6D"/>
    <w:rsid w:val="008420B1"/>
    <w:rsid w:val="00862B4D"/>
    <w:rsid w:val="008722E0"/>
    <w:rsid w:val="00876856"/>
    <w:rsid w:val="00876C8F"/>
    <w:rsid w:val="00883C05"/>
    <w:rsid w:val="00887307"/>
    <w:rsid w:val="008B1DAE"/>
    <w:rsid w:val="008B438D"/>
    <w:rsid w:val="008B6CF3"/>
    <w:rsid w:val="008C080F"/>
    <w:rsid w:val="008C1D96"/>
    <w:rsid w:val="008C26A0"/>
    <w:rsid w:val="008C68BF"/>
    <w:rsid w:val="008D5868"/>
    <w:rsid w:val="008E27E9"/>
    <w:rsid w:val="008E7B21"/>
    <w:rsid w:val="008F19B9"/>
    <w:rsid w:val="00905FC9"/>
    <w:rsid w:val="0090668E"/>
    <w:rsid w:val="00930FA8"/>
    <w:rsid w:val="00933408"/>
    <w:rsid w:val="00942846"/>
    <w:rsid w:val="009454D6"/>
    <w:rsid w:val="0095199C"/>
    <w:rsid w:val="0095715E"/>
    <w:rsid w:val="00963A4D"/>
    <w:rsid w:val="009872E6"/>
    <w:rsid w:val="009A2236"/>
    <w:rsid w:val="009A3AB5"/>
    <w:rsid w:val="009B2832"/>
    <w:rsid w:val="009B4978"/>
    <w:rsid w:val="009E043F"/>
    <w:rsid w:val="009E2130"/>
    <w:rsid w:val="009E3C3B"/>
    <w:rsid w:val="00A10F1F"/>
    <w:rsid w:val="00A2427C"/>
    <w:rsid w:val="00A25541"/>
    <w:rsid w:val="00A45056"/>
    <w:rsid w:val="00A56F46"/>
    <w:rsid w:val="00A61241"/>
    <w:rsid w:val="00A676AD"/>
    <w:rsid w:val="00A707E0"/>
    <w:rsid w:val="00A74464"/>
    <w:rsid w:val="00A831A2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B06926"/>
    <w:rsid w:val="00B43E58"/>
    <w:rsid w:val="00B54687"/>
    <w:rsid w:val="00B65CE9"/>
    <w:rsid w:val="00B75F3A"/>
    <w:rsid w:val="00BB1EB8"/>
    <w:rsid w:val="00BB2591"/>
    <w:rsid w:val="00BC5119"/>
    <w:rsid w:val="00BC55BA"/>
    <w:rsid w:val="00BD0384"/>
    <w:rsid w:val="00BD1329"/>
    <w:rsid w:val="00BD17E3"/>
    <w:rsid w:val="00BD4EF1"/>
    <w:rsid w:val="00BE06A3"/>
    <w:rsid w:val="00BE0AE1"/>
    <w:rsid w:val="00BE1D1A"/>
    <w:rsid w:val="00BE583D"/>
    <w:rsid w:val="00BE779B"/>
    <w:rsid w:val="00BF15E3"/>
    <w:rsid w:val="00BF5FB5"/>
    <w:rsid w:val="00C20DD2"/>
    <w:rsid w:val="00C23B74"/>
    <w:rsid w:val="00C25656"/>
    <w:rsid w:val="00C30523"/>
    <w:rsid w:val="00C36720"/>
    <w:rsid w:val="00C41C54"/>
    <w:rsid w:val="00C64268"/>
    <w:rsid w:val="00C674FA"/>
    <w:rsid w:val="00C74386"/>
    <w:rsid w:val="00C81075"/>
    <w:rsid w:val="00C85014"/>
    <w:rsid w:val="00C95E08"/>
    <w:rsid w:val="00C961A3"/>
    <w:rsid w:val="00C97AAB"/>
    <w:rsid w:val="00CC51FF"/>
    <w:rsid w:val="00CC6256"/>
    <w:rsid w:val="00CF7F14"/>
    <w:rsid w:val="00D03081"/>
    <w:rsid w:val="00D0591C"/>
    <w:rsid w:val="00D1291A"/>
    <w:rsid w:val="00D163F3"/>
    <w:rsid w:val="00D22AFF"/>
    <w:rsid w:val="00D31061"/>
    <w:rsid w:val="00D40D2E"/>
    <w:rsid w:val="00D437C4"/>
    <w:rsid w:val="00D47D7D"/>
    <w:rsid w:val="00D50A3F"/>
    <w:rsid w:val="00D54428"/>
    <w:rsid w:val="00D5706E"/>
    <w:rsid w:val="00D638BF"/>
    <w:rsid w:val="00D67B4C"/>
    <w:rsid w:val="00D7016F"/>
    <w:rsid w:val="00D7232B"/>
    <w:rsid w:val="00D72DBE"/>
    <w:rsid w:val="00D773C6"/>
    <w:rsid w:val="00D77C96"/>
    <w:rsid w:val="00D83FFE"/>
    <w:rsid w:val="00D9050D"/>
    <w:rsid w:val="00D93D31"/>
    <w:rsid w:val="00D970D0"/>
    <w:rsid w:val="00DA3248"/>
    <w:rsid w:val="00DA486D"/>
    <w:rsid w:val="00DB15D1"/>
    <w:rsid w:val="00DC6334"/>
    <w:rsid w:val="00DF0F3D"/>
    <w:rsid w:val="00DF2A0C"/>
    <w:rsid w:val="00DF4BEB"/>
    <w:rsid w:val="00E03142"/>
    <w:rsid w:val="00E14B2F"/>
    <w:rsid w:val="00E16DF4"/>
    <w:rsid w:val="00E23EEB"/>
    <w:rsid w:val="00E35070"/>
    <w:rsid w:val="00E371E4"/>
    <w:rsid w:val="00E45D4A"/>
    <w:rsid w:val="00E47599"/>
    <w:rsid w:val="00E52932"/>
    <w:rsid w:val="00E6301A"/>
    <w:rsid w:val="00E77CE5"/>
    <w:rsid w:val="00E84A6E"/>
    <w:rsid w:val="00E946E1"/>
    <w:rsid w:val="00E95EBE"/>
    <w:rsid w:val="00EA2EF8"/>
    <w:rsid w:val="00EA3301"/>
    <w:rsid w:val="00EA705A"/>
    <w:rsid w:val="00EA7D46"/>
    <w:rsid w:val="00EB583A"/>
    <w:rsid w:val="00ED0A0E"/>
    <w:rsid w:val="00ED1E7F"/>
    <w:rsid w:val="00ED4F29"/>
    <w:rsid w:val="00EE28FA"/>
    <w:rsid w:val="00EE576B"/>
    <w:rsid w:val="00EF2B5B"/>
    <w:rsid w:val="00EF66D3"/>
    <w:rsid w:val="00F20495"/>
    <w:rsid w:val="00F22368"/>
    <w:rsid w:val="00F23DD3"/>
    <w:rsid w:val="00F3190A"/>
    <w:rsid w:val="00F33EB9"/>
    <w:rsid w:val="00F5391B"/>
    <w:rsid w:val="00F65E4A"/>
    <w:rsid w:val="00F707F9"/>
    <w:rsid w:val="00F7426F"/>
    <w:rsid w:val="00F87BF2"/>
    <w:rsid w:val="00FA69E1"/>
    <w:rsid w:val="00FB1F72"/>
    <w:rsid w:val="00FB5144"/>
    <w:rsid w:val="00FD1420"/>
    <w:rsid w:val="00FF08ED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DDAFE"/>
  <w15:chartTrackingRefBased/>
  <w15:docId w15:val="{B4221562-5061-4F45-8E9B-C5CF73FB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Sledovanodkaz">
    <w:name w:val="FollowedHyperlink"/>
    <w:rsid w:val="008E27E9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182BA4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EF2B5B"/>
    <w:rPr>
      <w:sz w:val="24"/>
    </w:rPr>
  </w:style>
  <w:style w:type="character" w:customStyle="1" w:styleId="ZkladntextodsazenChar">
    <w:name w:val="Základní text odsazený Char"/>
    <w:link w:val="Zkladntextodsazen"/>
    <w:rsid w:val="00EF2B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lenovska@cmi.g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i.cz/interlaboratory_comparison?language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793B-436D-4ABE-B076-1B8F9C7B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4574</CharactersWithSpaces>
  <SharedDoc>false</SharedDoc>
  <HLinks>
    <vt:vector size="12" baseType="variant">
      <vt:variant>
        <vt:i4>3539009</vt:i4>
      </vt:variant>
      <vt:variant>
        <vt:i4>3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https://www.cmi.cz/interlaboratory_comparison?language=en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4</cp:revision>
  <cp:lastPrinted>2017-12-01T09:55:00Z</cp:lastPrinted>
  <dcterms:created xsi:type="dcterms:W3CDTF">2025-12-02T13:25:00Z</dcterms:created>
  <dcterms:modified xsi:type="dcterms:W3CDTF">2025-12-04T13:59:00Z</dcterms:modified>
</cp:coreProperties>
</file>